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</w:t>
      </w:r>
      <w:r>
        <w:rPr>
          <w:rFonts w:ascii="黑体" w:hAnsi="宋体" w:eastAsia="黑体" w:cs="宋体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流动人口婚育证明流程图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（法定办结时限：无；承诺办结时限：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个工作日）</w:t>
      </w:r>
    </w:p>
    <w:p>
      <w:pPr>
        <w:adjustRightInd w:val="0"/>
        <w:snapToGrid w:val="0"/>
        <w:spacing w:line="320" w:lineRule="exact"/>
      </w:pPr>
      <w:r>
        <w:pict>
          <v:rect id="_x0000_s1026" o:spid="_x0000_s1026" o:spt="1" style="position:absolute;left:0pt;margin-left:297pt;margin-top:9.6pt;height:169.2pt;width:108pt;z-index:2516572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440" w:lineRule="exact"/>
                    <w:jc w:val="lef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提供如下材料：</w:t>
                  </w:r>
                </w:p>
                <w:p>
                  <w:pPr>
                    <w:spacing w:line="440" w:lineRule="exact"/>
                    <w:jc w:val="lef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t>1.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《身份证》和户口本及复印件；</w:t>
                  </w:r>
                </w:p>
                <w:p>
                  <w:pPr>
                    <w:spacing w:line="440" w:lineRule="exact"/>
                    <w:jc w:val="lef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t>2.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夫妻《结婚证》原件及复印件；</w:t>
                  </w:r>
                </w:p>
                <w:p>
                  <w:pPr>
                    <w:spacing w:line="440" w:lineRule="exact"/>
                    <w:jc w:val="lef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t>3.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近期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寸照片三张。</w:t>
                  </w:r>
                </w:p>
              </w:txbxContent>
            </v:textbox>
          </v:rect>
        </w:pict>
      </w:r>
      <w:r>
        <w:pict>
          <v:rect id="_x0000_s1027" o:spid="_x0000_s1027" o:spt="1" style="position:absolute;left:0pt;margin-left:45pt;margin-top:9.6pt;height:122.4pt;width:216pt;z-index:2516541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凡离开户籍所在地的县、市或市辖区以工作、生活为目的异地居住的成年育龄妇女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30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日以上的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18—49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周岁的育龄妇女，外出前须办理流动人口婚育证明。个人向本人所在单位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[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无单位的向户口所在地村（居）委会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]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提出申请，填写《流动人口婚育证明申请表》一式二份</w:t>
                  </w:r>
                </w:p>
              </w:txbxContent>
            </v:textbox>
          </v:rect>
        </w:pict>
      </w:r>
    </w:p>
    <w:p>
      <w:pPr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  <w:r>
        <w:pict>
          <v:line id="_x0000_s1028" o:spid="_x0000_s1028" o:spt="20" style="position:absolute;left:0pt;flip:x;margin-left:261pt;margin-top:15.2pt;height:0pt;width:36pt;z-index:2516561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/>
          <w:sz w:val="44"/>
        </w:rPr>
      </w:pPr>
      <w:r>
        <w:pict>
          <v:line id="_x0000_s1029" o:spid="_x0000_s1029" o:spt="20" style="position:absolute;left:0pt;margin-left:153pt;margin-top:36.8pt;height:33.5pt;width:0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pict>
          <v:shape id="_x0000_s1030" o:spid="_x0000_s1030" o:spt="202" type="#_x0000_t202" style="position:absolute;left:0pt;margin-left:72pt;margin-top:14.6pt;height:75.6pt;width:162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本人所在单位或村（居）民委员会审查，并在申请表上填写审查意见，负责人签字，加盖单位公章。</w:t>
                  </w:r>
                </w:p>
              </w:txbxContent>
            </v:textbox>
          </v:shape>
        </w:pict>
      </w: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  <w:r>
        <w:pict>
          <v:line id="_x0000_s1031" o:spid="_x0000_s1031" o:spt="20" style="position:absolute;left:0pt;margin-left:153pt;margin-top:31.4pt;height:39pt;width:0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黑体" w:eastAsia="黑体"/>
          <w:sz w:val="44"/>
        </w:rPr>
      </w:pPr>
      <w:r>
        <w:pict>
          <v:rect id="_x0000_s1032" o:spid="_x0000_s1032" o:spt="1" style="position:absolute;left:0pt;margin-left:81pt;margin-top:29.6pt;height:46.8pt;width:144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乡镇（街道）计生办审查材料证明是否齐全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eastAsia="黑体"/>
          <w:sz w:val="44"/>
        </w:rPr>
      </w:pPr>
      <w:r>
        <w:pict>
          <v:line id="_x0000_s1033" o:spid="_x0000_s1033" o:spt="20" style="position:absolute;left:0pt;margin-left:153pt;margin-top:35.6pt;height:31.2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黑体" w:eastAsia="黑体"/>
          <w:sz w:val="44"/>
        </w:rPr>
      </w:pPr>
      <w:r>
        <w:pict>
          <v:rect id="_x0000_s1034" o:spid="_x0000_s1034" o:spt="1" style="position:absolute;left:0pt;margin-left:45pt;margin-top:26pt;height:70.2pt;width:252pt;z-index:25165824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pStyle w:val="4"/>
                    <w:spacing w:after="0" w:line="240" w:lineRule="auto"/>
                  </w:pPr>
                  <w:r>
                    <w:rPr>
                      <w:rFonts w:hint="eastAsia"/>
                    </w:rPr>
                    <w:t>办理并发放《流动人口婚育证明》。成年流动人口到现居住地后，应当在十五日内向现居住地的乡镇人民政府或者街道办事处交验《婚育证明》。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</w:p>
    <w:p/>
    <w:p>
      <w:pPr>
        <w:tabs>
          <w:tab w:val="left" w:pos="0"/>
        </w:tabs>
        <w:adjustRightInd w:val="0"/>
        <w:snapToGrid w:val="0"/>
        <w:spacing w:line="590" w:lineRule="exact"/>
        <w:rPr>
          <w:rFonts w:ascii="仿宋_GB2312" w:eastAsia="仿宋_GB2312"/>
          <w:snapToGrid w:val="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28" w:right="1418" w:bottom="1814" w:left="1418" w:header="851" w:footer="1474" w:gutter="0"/>
          <w:cols w:space="720" w:num="1"/>
          <w:docGrid w:type="lines" w:linePitch="408" w:charSpace="0"/>
        </w:sectPr>
      </w:pPr>
      <w:bookmarkStart w:id="0" w:name="_GoBack"/>
      <w:bookmarkEnd w:id="0"/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588" w:right="1440" w:bottom="1588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7"/>
        <w:rFonts w:ascii="仿宋_GB2312" w:eastAsia="仿宋_GB2312"/>
        <w:b/>
        <w:sz w:val="28"/>
        <w:szCs w:val="28"/>
      </w:rPr>
    </w:pPr>
    <w:r>
      <w:rPr>
        <w:rStyle w:val="7"/>
        <w:rFonts w:ascii="仿宋_GB2312" w:eastAsia="仿宋_GB2312"/>
        <w:b/>
        <w:sz w:val="28"/>
        <w:szCs w:val="28"/>
      </w:rPr>
      <w:t>—</w:t>
    </w:r>
    <w:r>
      <w:rPr>
        <w:rStyle w:val="7"/>
        <w:rFonts w:ascii="仿宋_GB2312" w:eastAsia="仿宋_GB2312"/>
        <w:b/>
        <w:sz w:val="28"/>
        <w:szCs w:val="28"/>
      </w:rPr>
      <w:fldChar w:fldCharType="begin"/>
    </w:r>
    <w:r>
      <w:rPr>
        <w:rStyle w:val="7"/>
        <w:rFonts w:ascii="仿宋_GB2312" w:eastAsia="仿宋_GB2312"/>
        <w:b/>
        <w:sz w:val="28"/>
        <w:szCs w:val="28"/>
      </w:rPr>
      <w:instrText xml:space="preserve">PAGE  </w:instrText>
    </w:r>
    <w:r>
      <w:rPr>
        <w:rStyle w:val="7"/>
        <w:rFonts w:ascii="仿宋_GB2312" w:eastAsia="仿宋_GB2312"/>
        <w:b/>
        <w:sz w:val="28"/>
        <w:szCs w:val="28"/>
      </w:rPr>
      <w:fldChar w:fldCharType="separate"/>
    </w:r>
    <w:r>
      <w:rPr>
        <w:rStyle w:val="7"/>
        <w:rFonts w:ascii="仿宋_GB2312" w:eastAsia="仿宋_GB2312"/>
        <w:b/>
        <w:sz w:val="28"/>
        <w:szCs w:val="28"/>
      </w:rPr>
      <w:t>1</w:t>
    </w:r>
    <w:r>
      <w:rPr>
        <w:rStyle w:val="7"/>
        <w:rFonts w:ascii="仿宋_GB2312" w:eastAsia="仿宋_GB2312"/>
        <w:b/>
        <w:sz w:val="28"/>
        <w:szCs w:val="28"/>
      </w:rPr>
      <w:fldChar w:fldCharType="end"/>
    </w:r>
    <w:r>
      <w:rPr>
        <w:rStyle w:val="7"/>
        <w:rFonts w:ascii="仿宋_GB2312" w:eastAsia="仿宋_GB2312"/>
        <w:b/>
        <w:sz w:val="28"/>
        <w:szCs w:val="28"/>
      </w:rPr>
      <w:t>—</w:t>
    </w:r>
  </w:p>
  <w:p>
    <w:pPr>
      <w:pStyle w:val="2"/>
      <w:adjustRightInd w:val="0"/>
      <w:ind w:right="360" w:firstLine="360"/>
      <w:rPr>
        <w:rFonts w:eastAsia="方正仿宋_GB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7"/>
        <w:rFonts w:ascii="仿宋_GB2312" w:eastAsia="仿宋_GB2312"/>
        <w:b/>
        <w:sz w:val="28"/>
        <w:szCs w:val="28"/>
      </w:rPr>
    </w:pPr>
    <w:r>
      <w:rPr>
        <w:rStyle w:val="7"/>
        <w:rFonts w:hint="eastAsia" w:ascii="仿宋_GB2312" w:eastAsia="仿宋_GB2312"/>
        <w:b/>
        <w:sz w:val="28"/>
        <w:szCs w:val="28"/>
      </w:rPr>
      <w:t>—</w:t>
    </w:r>
    <w:r>
      <w:rPr>
        <w:rFonts w:hint="eastAsia" w:ascii="仿宋_GB2312" w:eastAsia="仿宋_GB2312"/>
        <w:b/>
        <w:sz w:val="28"/>
        <w:szCs w:val="28"/>
      </w:rPr>
      <w:fldChar w:fldCharType="begin"/>
    </w:r>
    <w:r>
      <w:rPr>
        <w:rStyle w:val="7"/>
        <w:rFonts w:hint="eastAsia" w:ascii="仿宋_GB2312" w:eastAsia="仿宋_GB2312"/>
        <w:b/>
        <w:sz w:val="28"/>
        <w:szCs w:val="28"/>
      </w:rPr>
      <w:instrText xml:space="preserve">PAGE  </w:instrText>
    </w:r>
    <w:r>
      <w:rPr>
        <w:rFonts w:hint="eastAsia" w:ascii="仿宋_GB2312" w:eastAsia="仿宋_GB2312"/>
        <w:b/>
        <w:sz w:val="28"/>
        <w:szCs w:val="28"/>
      </w:rPr>
      <w:fldChar w:fldCharType="separate"/>
    </w:r>
    <w:r>
      <w:rPr>
        <w:rStyle w:val="7"/>
        <w:rFonts w:ascii="仿宋_GB2312" w:eastAsia="仿宋_GB2312"/>
        <w:b/>
        <w:sz w:val="28"/>
        <w:szCs w:val="28"/>
      </w:rPr>
      <w:t>8</w:t>
    </w:r>
    <w:r>
      <w:rPr>
        <w:rFonts w:hint="eastAsia" w:ascii="仿宋_GB2312" w:eastAsia="仿宋_GB2312"/>
        <w:b/>
        <w:sz w:val="28"/>
        <w:szCs w:val="28"/>
      </w:rPr>
      <w:fldChar w:fldCharType="end"/>
    </w:r>
    <w:r>
      <w:rPr>
        <w:rStyle w:val="7"/>
        <w:rFonts w:hint="eastAsia" w:ascii="仿宋_GB2312" w:eastAsia="仿宋_GB2312"/>
        <w:b/>
        <w:sz w:val="28"/>
        <w:szCs w:val="28"/>
      </w:rPr>
      <w:t>—</w:t>
    </w:r>
  </w:p>
  <w:p>
    <w:pPr>
      <w:pStyle w:val="2"/>
      <w:jc w:val="right"/>
      <w:rPr>
        <w:sz w:val="28"/>
        <w:szCs w:val="28"/>
      </w:rPr>
    </w:pP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4"/>
      </w:rPr>
      <w:t>-96-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9B2"/>
    <w:rsid w:val="000E01E6"/>
    <w:rsid w:val="001A1FBC"/>
    <w:rsid w:val="002F10B6"/>
    <w:rsid w:val="003F00D8"/>
    <w:rsid w:val="00412192"/>
    <w:rsid w:val="005914D8"/>
    <w:rsid w:val="00593EDE"/>
    <w:rsid w:val="005B496F"/>
    <w:rsid w:val="00611763"/>
    <w:rsid w:val="006137CC"/>
    <w:rsid w:val="00625BA2"/>
    <w:rsid w:val="006264F7"/>
    <w:rsid w:val="0064433A"/>
    <w:rsid w:val="007045BB"/>
    <w:rsid w:val="00734964"/>
    <w:rsid w:val="007829D7"/>
    <w:rsid w:val="008474A6"/>
    <w:rsid w:val="00862499"/>
    <w:rsid w:val="008B6A96"/>
    <w:rsid w:val="008C09B2"/>
    <w:rsid w:val="00964355"/>
    <w:rsid w:val="00A16D3B"/>
    <w:rsid w:val="00AD515E"/>
    <w:rsid w:val="00AE3AB2"/>
    <w:rsid w:val="00AF4317"/>
    <w:rsid w:val="00B55DAB"/>
    <w:rsid w:val="00C758A6"/>
    <w:rsid w:val="00D505AF"/>
    <w:rsid w:val="00EA272F"/>
    <w:rsid w:val="00EB3381"/>
    <w:rsid w:val="00F13C62"/>
    <w:rsid w:val="00FA741A"/>
    <w:rsid w:val="00FF3FB8"/>
    <w:rsid w:val="1F8E5C0E"/>
    <w:rsid w:val="545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Body Text 2"/>
    <w:basedOn w:val="1"/>
    <w:link w:val="11"/>
    <w:uiPriority w:val="99"/>
    <w:pPr>
      <w:spacing w:after="120" w:line="480" w:lineRule="auto"/>
    </w:pPr>
    <w:rPr>
      <w:sz w:val="21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styleId="7">
    <w:name w:val="page number"/>
    <w:basedOn w:val="5"/>
    <w:uiPriority w:val="0"/>
  </w:style>
  <w:style w:type="character" w:customStyle="1" w:styleId="9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正文文本 2 Char"/>
    <w:basedOn w:val="5"/>
    <w:link w:val="4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页脚 Char1"/>
    <w:basedOn w:val="5"/>
    <w:uiPriority w:val="0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3">
    <w:name w:val="页眉 Char1"/>
    <w:basedOn w:val="5"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4">
    <w:name w:val="p0"/>
    <w:basedOn w:val="1"/>
    <w:uiPriority w:val="99"/>
    <w:pPr>
      <w:widowControl/>
    </w:pPr>
    <w:rPr>
      <w:kern w:val="0"/>
      <w:sz w:val="21"/>
      <w:szCs w:val="21"/>
    </w:rPr>
  </w:style>
  <w:style w:type="character" w:customStyle="1" w:styleId="15">
    <w:name w:val="Char Char14"/>
    <w:uiPriority w:val="99"/>
    <w:rPr>
      <w:rFonts w:ascii="Cambria" w:hAnsi="Cambria" w:eastAsia="宋体"/>
      <w:b/>
      <w:kern w:val="28"/>
      <w:sz w:val="32"/>
    </w:rPr>
  </w:style>
  <w:style w:type="character" w:customStyle="1" w:styleId="16">
    <w:name w:val="Char Char7"/>
    <w:uiPriority w:val="99"/>
    <w:rPr>
      <w:rFonts w:ascii="华文仿宋" w:hAnsi="华文仿宋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3016</Words>
  <Characters>584</Characters>
  <Lines>4</Lines>
  <Paragraphs>7</Paragraphs>
  <TotalTime>29</TotalTime>
  <ScaleCrop>false</ScaleCrop>
  <LinksUpToDate>false</LinksUpToDate>
  <CharactersWithSpaces>3593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2017-09-27T07:58:00Z</dcterms:created>
  <dc:creator>PC</dc:creator>
  <cp:lastModifiedBy>WPS_1533861019</cp:lastModifiedBy>
  <dcterms:modified xsi:type="dcterms:W3CDTF">2018-08-10T08:36:56Z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